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Pr="00A10C2C" w:rsidRDefault="009A6876" w:rsidP="000B33FC">
      <w:pPr>
        <w:jc w:val="center"/>
        <w:rPr>
          <w:rFonts w:ascii="Times New Roman" w:hAnsi="Times New Roman" w:cs="Times New Roman"/>
          <w:b/>
          <w:bCs/>
          <w:color w:val="333333"/>
          <w:sz w:val="24"/>
          <w:szCs w:val="24"/>
          <w:shd w:val="clear" w:color="auto" w:fill="FFFFFF"/>
        </w:rPr>
      </w:pPr>
      <w:r w:rsidRPr="00A10C2C">
        <w:rPr>
          <w:rFonts w:ascii="Times New Roman" w:hAnsi="Times New Roman" w:cs="Times New Roman"/>
          <w:b/>
          <w:bCs/>
          <w:color w:val="333333"/>
          <w:sz w:val="24"/>
          <w:szCs w:val="24"/>
          <w:shd w:val="clear" w:color="auto" w:fill="FFFFFF"/>
        </w:rPr>
        <w:t>Lesson 2: Situational Analysis Activities</w:t>
      </w:r>
    </w:p>
    <w:p w:rsidR="000B33FC" w:rsidRPr="00A10C2C" w:rsidRDefault="009A6876" w:rsidP="000B33FC">
      <w:pPr>
        <w:jc w:val="center"/>
        <w:rPr>
          <w:rFonts w:ascii="Times New Roman" w:hAnsi="Times New Roman" w:cs="Times New Roman"/>
          <w:b/>
          <w:bCs/>
          <w:sz w:val="24"/>
          <w:szCs w:val="24"/>
        </w:rPr>
      </w:pPr>
      <w:r w:rsidRPr="00A10C2C">
        <w:rPr>
          <w:rFonts w:ascii="Times New Roman" w:hAnsi="Times New Roman" w:cs="Times New Roman"/>
          <w:b/>
          <w:bCs/>
          <w:sz w:val="24"/>
          <w:szCs w:val="24"/>
        </w:rPr>
        <w:t>Dr. Wilcox</w:t>
      </w:r>
    </w:p>
    <w:p w:rsidR="000B33FC" w:rsidRPr="00A10C2C" w:rsidRDefault="009A6876" w:rsidP="000B33FC">
      <w:pPr>
        <w:jc w:val="center"/>
        <w:rPr>
          <w:rFonts w:ascii="Times New Roman" w:hAnsi="Times New Roman" w:cs="Times New Roman"/>
          <w:b/>
          <w:bCs/>
          <w:sz w:val="24"/>
          <w:szCs w:val="24"/>
        </w:rPr>
      </w:pPr>
      <w:r w:rsidRPr="00A10C2C">
        <w:rPr>
          <w:rFonts w:ascii="Times New Roman" w:hAnsi="Times New Roman" w:cs="Times New Roman"/>
          <w:b/>
          <w:bCs/>
          <w:sz w:val="24"/>
          <w:szCs w:val="24"/>
        </w:rPr>
        <w:t>EBM587</w:t>
      </w:r>
    </w:p>
    <w:p w:rsidR="000B33FC" w:rsidRDefault="000B33FC" w:rsidP="000B33FC">
      <w:pPr>
        <w:ind w:firstLine="720"/>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0B33FC" w:rsidRDefault="000B33FC" w:rsidP="007C7473">
      <w:pPr>
        <w:ind w:firstLine="720"/>
        <w:rPr>
          <w:rFonts w:ascii="Times New Roman" w:hAnsi="Times New Roman" w:cs="Times New Roman"/>
          <w:sz w:val="24"/>
          <w:szCs w:val="24"/>
        </w:rPr>
      </w:pP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Economic changes have driven businesses to come up with both long and short-term strategic business strategies to remain successful. The latter creates an environment of aggressive </w:t>
      </w:r>
      <w:r w:rsidRPr="00FB70BB">
        <w:rPr>
          <w:rFonts w:ascii="Times New Roman" w:hAnsi="Times New Roman" w:cs="Times New Roman"/>
          <w:sz w:val="24"/>
          <w:szCs w:val="24"/>
        </w:rPr>
        <w:lastRenderedPageBreak/>
        <w:t xml:space="preserve">competition. In accomplishing all the above, there is a need to develop a product line, a service line and campaign strategy for promoting the product. For this paper, I will focus on Apple and Nike targeting either underdeveloped or developed countries. </w:t>
      </w:r>
    </w:p>
    <w:p w:rsidR="00FB70BB" w:rsidRPr="000B16D2" w:rsidRDefault="00FB70BB" w:rsidP="00FB70BB">
      <w:pPr>
        <w:ind w:firstLine="720"/>
        <w:rPr>
          <w:rFonts w:ascii="Times New Roman" w:hAnsi="Times New Roman" w:cs="Times New Roman"/>
          <w:b/>
          <w:sz w:val="24"/>
          <w:szCs w:val="24"/>
        </w:rPr>
      </w:pPr>
      <w:r w:rsidRPr="000B16D2">
        <w:rPr>
          <w:rFonts w:ascii="Times New Roman" w:hAnsi="Times New Roman" w:cs="Times New Roman"/>
          <w:b/>
          <w:sz w:val="24"/>
          <w:szCs w:val="24"/>
        </w:rPr>
        <w:t>New product line</w:t>
      </w:r>
      <w:r w:rsidR="000B16D2">
        <w:rPr>
          <w:rFonts w:ascii="Times New Roman" w:hAnsi="Times New Roman" w:cs="Times New Roman"/>
          <w:b/>
          <w:sz w:val="24"/>
          <w:szCs w:val="24"/>
        </w:rPr>
        <w:t xml:space="preserve"> for Nike product (Backpack)</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The product line that we are focusing on is a comfortable backpack from Nike.  This product is targeting both developed and developing countries as the target market population. However, the product will be more inclined to the developing countries. In developing our product line, we will focus on seven steps which will ensure that our product meets the target client. First, together with my team, we had to brainstorm and various ideas on a desirable backpack or sports shoes. We realized that we need a product which is waterproof, durable and secure while using it. The second step involves the evaluation of the ideas that we have brainstormed to get the best of the product to the market (Charter &amp; </w:t>
      </w:r>
      <w:proofErr w:type="spellStart"/>
      <w:r w:rsidRPr="00FB70BB">
        <w:rPr>
          <w:rFonts w:ascii="Times New Roman" w:hAnsi="Times New Roman" w:cs="Times New Roman"/>
          <w:sz w:val="24"/>
          <w:szCs w:val="24"/>
        </w:rPr>
        <w:t>Tischner</w:t>
      </w:r>
      <w:proofErr w:type="spellEnd"/>
      <w:r w:rsidRPr="00FB70BB">
        <w:rPr>
          <w:rFonts w:ascii="Times New Roman" w:hAnsi="Times New Roman" w:cs="Times New Roman"/>
          <w:sz w:val="24"/>
          <w:szCs w:val="24"/>
        </w:rPr>
        <w:t xml:space="preserve">, 2017). </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On the competitive situation, we have realized that there is a market gap on backpacks as compared to sports shoes. Nike as a brand is well known for its products especially shoes that is why we are focusing on backpacks as our new product.  Prototype and marketing stage, at this point we will share some of the backpacks with our anticipated group and then gather their sample feedbacks. Based on the client’s recommendation, the product needs to have some form of warrant in case of artistry flaws. However, we advise our clients to take their good time during purchase to look into the existence of such flaws. Market testing step, at this point we have rectified some of the artistry flaws that the prototype displayed and then a small sample released to the same market. Finally, we will engage in product launch based on market testing and demand. Additionally, we will advertise and possibly speak to our backpack distributors about ordering the product. </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Designing a service line for Apple</w:t>
      </w:r>
      <w:r>
        <w:rPr>
          <w:rFonts w:ascii="Times New Roman" w:hAnsi="Times New Roman" w:cs="Times New Roman"/>
          <w:b/>
          <w:sz w:val="24"/>
          <w:szCs w:val="24"/>
        </w:rPr>
        <w:t xml:space="preserve"> service</w:t>
      </w:r>
      <w:r w:rsidR="000B16D2">
        <w:rPr>
          <w:rFonts w:ascii="Times New Roman" w:hAnsi="Times New Roman" w:cs="Times New Roman"/>
          <w:b/>
          <w:sz w:val="24"/>
          <w:szCs w:val="24"/>
        </w:rPr>
        <w:t xml:space="preserve"> (</w:t>
      </w:r>
      <w:proofErr w:type="spellStart"/>
      <w:r w:rsidR="000B16D2">
        <w:rPr>
          <w:rFonts w:ascii="Times New Roman" w:hAnsi="Times New Roman" w:cs="Times New Roman"/>
          <w:b/>
          <w:sz w:val="24"/>
          <w:szCs w:val="24"/>
        </w:rPr>
        <w:t>tvOS</w:t>
      </w:r>
      <w:proofErr w:type="spellEnd"/>
      <w:r w:rsidR="000B16D2">
        <w:rPr>
          <w:rFonts w:ascii="Times New Roman" w:hAnsi="Times New Roman" w:cs="Times New Roman"/>
          <w:b/>
          <w:sz w:val="24"/>
          <w:szCs w:val="24"/>
        </w:rPr>
        <w:t>)</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lastRenderedPageBreak/>
        <w:t xml:space="preserve">Our service line from apple targets a population from developed countries. The reason is that with our service we will target the population with the ready and existing infrastructures. The first step will incorporate ideas generation and brainstorming so as a new idea on a service can be birthed. Since we are working for a team in the development of a new service line. At this point, we have come up with service line ideas which include all form of App stores (macOS, iOS, and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from Apple Inc. (Roche, 2012). Measuring opportunity of the services is the second step of developing our service line. From the three, we will focus on the service which may attract a sizable population.</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Additionally, we will consider a prediction of the future buying habits possible. Concept development, at this phase we will have to refine the product idea and settle on a single service. In our case, we will front a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xml:space="preserve"> which makes it for one to watch free view on Apple TV. We which to have a service which is of high quality and possible access all the range of channels as it is the case with streaming. Finally, we will roll out our service to the target market and see how the market reacts. </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Campaign approach for both developed and undeveloped countries</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Brand awareness will serve to reach developing countries, whereby we will create and also deliver display campaigns to the intended audience (Strydom, 2004). In addition to brand awareness, we will use retargeting tool for the same target population.  The approach will be mainly to secure sales on acquisition focused campaigns. However, on the service line, we will use prospecting as a digital campaign approach for the </w:t>
      </w:r>
      <w:proofErr w:type="spellStart"/>
      <w:r w:rsidRPr="00FB70BB">
        <w:rPr>
          <w:rFonts w:ascii="Times New Roman" w:hAnsi="Times New Roman" w:cs="Times New Roman"/>
          <w:sz w:val="24"/>
          <w:szCs w:val="24"/>
        </w:rPr>
        <w:t>tvOS</w:t>
      </w:r>
      <w:proofErr w:type="spellEnd"/>
      <w:r w:rsidRPr="00FB70BB">
        <w:rPr>
          <w:rFonts w:ascii="Times New Roman" w:hAnsi="Times New Roman" w:cs="Times New Roman"/>
          <w:sz w:val="24"/>
          <w:szCs w:val="24"/>
        </w:rPr>
        <w:t xml:space="preserve">. </w:t>
      </w:r>
    </w:p>
    <w:p w:rsidR="00FB70BB" w:rsidRPr="00FB70BB"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 xml:space="preserve">Areas to move to in my opinion would be the developing countries for the Nike product. In such a region, the target population’s culture is to have a durable product, secure and mostly waterproof. They would wish to have a product (backpack) which will serve them for more than a single event. Because of poor infrastructure and unstable system in such regions, a secure </w:t>
      </w:r>
      <w:r w:rsidRPr="00FB70BB">
        <w:rPr>
          <w:rFonts w:ascii="Times New Roman" w:hAnsi="Times New Roman" w:cs="Times New Roman"/>
          <w:sz w:val="24"/>
          <w:szCs w:val="24"/>
        </w:rPr>
        <w:lastRenderedPageBreak/>
        <w:t>backpack which is water roof in a necessity which has not been addressed for the longest time. The existing marketing efforts in developing regions has been retargeting of a certain group of person. For instance, Nike has been a retargeting athlete for their sport shoe products, and it has worked amazingly. Therefore, I feel it would be prudent for us to adapt to the same mechanism (retargeting) for our new product line.</w:t>
      </w:r>
    </w:p>
    <w:p w:rsidR="00FB70BB" w:rsidRPr="00FB70BB" w:rsidRDefault="00FB70BB" w:rsidP="00FB70BB">
      <w:pPr>
        <w:ind w:firstLine="720"/>
        <w:rPr>
          <w:rFonts w:ascii="Times New Roman" w:hAnsi="Times New Roman" w:cs="Times New Roman"/>
          <w:b/>
          <w:sz w:val="24"/>
          <w:szCs w:val="24"/>
        </w:rPr>
      </w:pPr>
      <w:r w:rsidRPr="00FB70BB">
        <w:rPr>
          <w:rFonts w:ascii="Times New Roman" w:hAnsi="Times New Roman" w:cs="Times New Roman"/>
          <w:b/>
          <w:sz w:val="24"/>
          <w:szCs w:val="24"/>
        </w:rPr>
        <w:t>Conclusion</w:t>
      </w:r>
    </w:p>
    <w:p w:rsidR="00C40B83" w:rsidRDefault="00FB70BB" w:rsidP="00FB70BB">
      <w:pPr>
        <w:ind w:firstLine="720"/>
        <w:rPr>
          <w:rFonts w:ascii="Times New Roman" w:hAnsi="Times New Roman" w:cs="Times New Roman"/>
          <w:sz w:val="24"/>
          <w:szCs w:val="24"/>
        </w:rPr>
      </w:pPr>
      <w:r w:rsidRPr="00FB70BB">
        <w:rPr>
          <w:rFonts w:ascii="Times New Roman" w:hAnsi="Times New Roman" w:cs="Times New Roman"/>
          <w:sz w:val="24"/>
          <w:szCs w:val="24"/>
        </w:rPr>
        <w:t>It is therefore important to remain well-informed of industry changes, consumer behaviors and possibly the evolving trends. To create inventive and cutting-edge services and products that offer a company a competitive advantage over the competitors. With the success of an existing campaign approach, it would not be an uphill task to market another product using the same approach.</w:t>
      </w: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p>
    <w:p w:rsidR="0055412C" w:rsidRDefault="0055412C" w:rsidP="007C7473">
      <w:pPr>
        <w:ind w:firstLine="720"/>
        <w:rPr>
          <w:rFonts w:ascii="Times New Roman" w:hAnsi="Times New Roman" w:cs="Times New Roman"/>
          <w:sz w:val="24"/>
          <w:szCs w:val="24"/>
        </w:rPr>
      </w:pPr>
    </w:p>
    <w:p w:rsidR="00C40B83" w:rsidRDefault="00C40B83" w:rsidP="007C7473">
      <w:pPr>
        <w:ind w:firstLine="720"/>
        <w:rPr>
          <w:rFonts w:ascii="Times New Roman" w:hAnsi="Times New Roman" w:cs="Times New Roman"/>
          <w:sz w:val="24"/>
          <w:szCs w:val="24"/>
        </w:rPr>
      </w:pPr>
    </w:p>
    <w:p w:rsidR="00C40B83" w:rsidRDefault="00C40B83" w:rsidP="00D84B3A">
      <w:pPr>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BC62F2" w:rsidRPr="00BC62F2" w:rsidRDefault="00BC62F2" w:rsidP="00BC62F2">
      <w:pPr>
        <w:ind w:left="720" w:hanging="720"/>
        <w:jc w:val="both"/>
        <w:rPr>
          <w:rFonts w:ascii="Times New Roman" w:hAnsi="Times New Roman" w:cs="Times New Roman"/>
          <w:color w:val="222222"/>
          <w:sz w:val="24"/>
          <w:szCs w:val="24"/>
          <w:shd w:val="clear" w:color="auto" w:fill="FFFFFF"/>
        </w:rPr>
      </w:pPr>
      <w:r w:rsidRPr="00BC62F2">
        <w:rPr>
          <w:rFonts w:ascii="Times New Roman" w:hAnsi="Times New Roman" w:cs="Times New Roman"/>
          <w:color w:val="222222"/>
          <w:sz w:val="24"/>
          <w:szCs w:val="24"/>
          <w:shd w:val="clear" w:color="auto" w:fill="FFFFFF"/>
        </w:rPr>
        <w:t xml:space="preserve">Charter, M., &amp; </w:t>
      </w:r>
      <w:proofErr w:type="spellStart"/>
      <w:r w:rsidRPr="00BC62F2">
        <w:rPr>
          <w:rFonts w:ascii="Times New Roman" w:hAnsi="Times New Roman" w:cs="Times New Roman"/>
          <w:color w:val="222222"/>
          <w:sz w:val="24"/>
          <w:szCs w:val="24"/>
          <w:shd w:val="clear" w:color="auto" w:fill="FFFFFF"/>
        </w:rPr>
        <w:t>Tischner</w:t>
      </w:r>
      <w:proofErr w:type="spellEnd"/>
      <w:r w:rsidRPr="00BC62F2">
        <w:rPr>
          <w:rFonts w:ascii="Times New Roman" w:hAnsi="Times New Roman" w:cs="Times New Roman"/>
          <w:color w:val="222222"/>
          <w:sz w:val="24"/>
          <w:szCs w:val="24"/>
          <w:shd w:val="clear" w:color="auto" w:fill="FFFFFF"/>
        </w:rPr>
        <w:t>, U. (2017). Sustainable product design. In </w:t>
      </w:r>
      <w:r w:rsidRPr="00BC62F2">
        <w:rPr>
          <w:rFonts w:ascii="Times New Roman" w:hAnsi="Times New Roman" w:cs="Times New Roman"/>
          <w:i/>
          <w:iCs/>
          <w:color w:val="222222"/>
          <w:sz w:val="24"/>
          <w:szCs w:val="24"/>
          <w:shd w:val="clear" w:color="auto" w:fill="FFFFFF"/>
        </w:rPr>
        <w:t>Sustainable Solutions</w:t>
      </w:r>
      <w:r w:rsidRPr="00BC62F2">
        <w:rPr>
          <w:rFonts w:ascii="Times New Roman" w:hAnsi="Times New Roman" w:cs="Times New Roman"/>
          <w:color w:val="222222"/>
          <w:sz w:val="24"/>
          <w:szCs w:val="24"/>
          <w:shd w:val="clear" w:color="auto" w:fill="FFFFFF"/>
        </w:rPr>
        <w:t> (pp. 118-138). Routledge.</w:t>
      </w:r>
    </w:p>
    <w:p w:rsidR="00BC62F2" w:rsidRPr="00BC62F2" w:rsidRDefault="00BC62F2" w:rsidP="00BC62F2">
      <w:pPr>
        <w:ind w:left="720" w:hanging="720"/>
        <w:jc w:val="both"/>
        <w:rPr>
          <w:rFonts w:ascii="Times New Roman" w:hAnsi="Times New Roman" w:cs="Times New Roman"/>
          <w:sz w:val="24"/>
          <w:szCs w:val="24"/>
        </w:rPr>
      </w:pPr>
      <w:r w:rsidRPr="00BC62F2">
        <w:rPr>
          <w:rFonts w:ascii="Times New Roman" w:eastAsia="Arial Unicode MS" w:hAnsi="Times New Roman" w:cs="Times New Roman"/>
          <w:color w:val="000000"/>
          <w:sz w:val="24"/>
          <w:szCs w:val="24"/>
          <w:shd w:val="clear" w:color="auto" w:fill="FFFFFF"/>
        </w:rPr>
        <w:lastRenderedPageBreak/>
        <w:t>Roche, R. (2012). </w:t>
      </w:r>
      <w:r w:rsidRPr="00BC62F2">
        <w:rPr>
          <w:rFonts w:ascii="Times New Roman" w:eastAsia="Arial Unicode MS" w:hAnsi="Times New Roman" w:cs="Times New Roman"/>
          <w:i/>
          <w:iCs/>
          <w:color w:val="000000"/>
          <w:sz w:val="24"/>
          <w:szCs w:val="24"/>
          <w:shd w:val="clear" w:color="auto" w:fill="FFFFFF"/>
        </w:rPr>
        <w:t>Essential iOS build and release</w:t>
      </w:r>
      <w:r w:rsidRPr="00BC62F2">
        <w:rPr>
          <w:rFonts w:ascii="Times New Roman" w:eastAsia="Arial Unicode MS" w:hAnsi="Times New Roman" w:cs="Times New Roman"/>
          <w:color w:val="000000"/>
          <w:sz w:val="24"/>
          <w:szCs w:val="24"/>
          <w:shd w:val="clear" w:color="auto" w:fill="FFFFFF"/>
        </w:rPr>
        <w:t>. Sebastopol, CA: O'Reilly.</w:t>
      </w:r>
    </w:p>
    <w:p w:rsidR="00BC62F2" w:rsidRPr="00BC62F2" w:rsidRDefault="00BC62F2" w:rsidP="00BC62F2">
      <w:pPr>
        <w:ind w:left="720" w:hanging="720"/>
        <w:jc w:val="both"/>
        <w:rPr>
          <w:rFonts w:ascii="Times New Roman" w:hAnsi="Times New Roman" w:cs="Times New Roman"/>
          <w:sz w:val="24"/>
          <w:szCs w:val="24"/>
        </w:rPr>
      </w:pPr>
      <w:r w:rsidRPr="00BC62F2">
        <w:rPr>
          <w:rFonts w:ascii="Times New Roman" w:eastAsia="Arial Unicode MS" w:hAnsi="Times New Roman" w:cs="Times New Roman"/>
          <w:color w:val="000000"/>
          <w:sz w:val="24"/>
          <w:szCs w:val="24"/>
          <w:shd w:val="clear" w:color="auto" w:fill="FFFFFF"/>
        </w:rPr>
        <w:t>Strydom, J. (2004). </w:t>
      </w:r>
      <w:r w:rsidRPr="00BC62F2">
        <w:rPr>
          <w:rFonts w:ascii="Times New Roman" w:eastAsia="Arial Unicode MS" w:hAnsi="Times New Roman" w:cs="Times New Roman"/>
          <w:i/>
          <w:iCs/>
          <w:color w:val="000000"/>
          <w:sz w:val="24"/>
          <w:szCs w:val="24"/>
          <w:shd w:val="clear" w:color="auto" w:fill="FFFFFF"/>
        </w:rPr>
        <w:t>Introduction to marketing</w:t>
      </w:r>
      <w:r w:rsidRPr="00BC62F2">
        <w:rPr>
          <w:rFonts w:ascii="Times New Roman" w:eastAsia="Arial Unicode MS" w:hAnsi="Times New Roman" w:cs="Times New Roman"/>
          <w:color w:val="000000"/>
          <w:sz w:val="24"/>
          <w:szCs w:val="24"/>
          <w:shd w:val="clear" w:color="auto" w:fill="FFFFFF"/>
        </w:rPr>
        <w:t>. Cape Town, South Africa: Juta</w:t>
      </w:r>
    </w:p>
    <w:p w:rsidR="00D352E4" w:rsidRDefault="00D352E4"/>
    <w:p w:rsidR="00C40B83" w:rsidRDefault="00C40B83"/>
    <w:p w:rsidR="00C40B83" w:rsidRDefault="00C40B83"/>
    <w:p w:rsidR="00C40B83" w:rsidRDefault="00C40B83"/>
    <w:p w:rsidR="00C40B83" w:rsidRDefault="00C40B83"/>
    <w:p w:rsidR="00C40B83" w:rsidRDefault="00C40B83"/>
    <w:sectPr w:rsidR="00C40B83" w:rsidSect="002847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3186" w:rsidRDefault="00E53186" w:rsidP="00284737">
      <w:pPr>
        <w:spacing w:line="240" w:lineRule="auto"/>
      </w:pPr>
      <w:r>
        <w:separator/>
      </w:r>
    </w:p>
  </w:endnote>
  <w:endnote w:type="continuationSeparator" w:id="0">
    <w:p w:rsidR="00E53186" w:rsidRDefault="00E53186" w:rsidP="002847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3186" w:rsidRDefault="00E53186" w:rsidP="00284737">
      <w:pPr>
        <w:spacing w:line="240" w:lineRule="auto"/>
      </w:pPr>
      <w:r>
        <w:separator/>
      </w:r>
    </w:p>
  </w:footnote>
  <w:footnote w:type="continuationSeparator" w:id="0">
    <w:p w:rsidR="00E53186" w:rsidRDefault="00E53186" w:rsidP="002847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37" w:rsidRPr="0055412C" w:rsidRDefault="00284737">
    <w:pPr>
      <w:pStyle w:val="Header"/>
      <w:jc w:val="right"/>
      <w:rPr>
        <w:rFonts w:ascii="Times New Roman" w:hAnsi="Times New Roman" w:cs="Times New Roman"/>
        <w:sz w:val="24"/>
      </w:rPr>
    </w:pPr>
    <w:r w:rsidRPr="0055412C">
      <w:rPr>
        <w:rFonts w:ascii="Times New Roman" w:hAnsi="Times New Roman" w:cs="Times New Roman"/>
        <w:sz w:val="24"/>
      </w:rPr>
      <w:t xml:space="preserve">BUSINESS          </w:t>
    </w:r>
    <w:r w:rsidR="0055412C" w:rsidRPr="0055412C">
      <w:rPr>
        <w:rFonts w:ascii="Times New Roman" w:hAnsi="Times New Roman" w:cs="Times New Roman"/>
        <w:sz w:val="24"/>
      </w:rPr>
      <w:t xml:space="preserve">           </w:t>
    </w:r>
    <w:r w:rsidRPr="0055412C">
      <w:rPr>
        <w:rFonts w:ascii="Times New Roman" w:hAnsi="Times New Roman" w:cs="Times New Roman"/>
        <w:sz w:val="24"/>
      </w:rPr>
      <w:t xml:space="preserve">                        </w:t>
    </w:r>
    <w:r w:rsidR="0055412C">
      <w:rPr>
        <w:rFonts w:ascii="Times New Roman" w:hAnsi="Times New Roman" w:cs="Times New Roman"/>
        <w:sz w:val="24"/>
      </w:rPr>
      <w:t xml:space="preserve">                                                    </w:t>
    </w:r>
    <w:r w:rsidRPr="0055412C">
      <w:rPr>
        <w:rFonts w:ascii="Times New Roman" w:hAnsi="Times New Roman" w:cs="Times New Roman"/>
        <w:sz w:val="24"/>
      </w:rPr>
      <w:t xml:space="preserve">                                      </w:t>
    </w:r>
    <w:sdt>
      <w:sdtPr>
        <w:rPr>
          <w:rFonts w:ascii="Times New Roman" w:hAnsi="Times New Roman" w:cs="Times New Roman"/>
          <w:sz w:val="24"/>
        </w:rPr>
        <w:id w:val="27769344"/>
        <w:docPartObj>
          <w:docPartGallery w:val="Page Numbers (Top of Page)"/>
          <w:docPartUnique/>
        </w:docPartObj>
      </w:sdtPr>
      <w:sdtEndPr>
        <w:rPr>
          <w:noProof/>
        </w:rPr>
      </w:sdtEndPr>
      <w:sdtContent>
        <w:r w:rsidRPr="0055412C">
          <w:rPr>
            <w:rFonts w:ascii="Times New Roman" w:hAnsi="Times New Roman" w:cs="Times New Roman"/>
            <w:sz w:val="24"/>
          </w:rPr>
          <w:fldChar w:fldCharType="begin"/>
        </w:r>
        <w:r w:rsidRPr="0055412C">
          <w:rPr>
            <w:rFonts w:ascii="Times New Roman" w:hAnsi="Times New Roman" w:cs="Times New Roman"/>
            <w:sz w:val="24"/>
          </w:rPr>
          <w:instrText xml:space="preserve"> PAGE   \* MERGEFORMAT </w:instrText>
        </w:r>
        <w:r w:rsidRPr="0055412C">
          <w:rPr>
            <w:rFonts w:ascii="Times New Roman" w:hAnsi="Times New Roman" w:cs="Times New Roman"/>
            <w:sz w:val="24"/>
          </w:rPr>
          <w:fldChar w:fldCharType="separate"/>
        </w:r>
        <w:r w:rsidR="00703602">
          <w:rPr>
            <w:rFonts w:ascii="Times New Roman" w:hAnsi="Times New Roman" w:cs="Times New Roman"/>
            <w:noProof/>
            <w:sz w:val="24"/>
          </w:rPr>
          <w:t>3</w:t>
        </w:r>
        <w:r w:rsidRPr="0055412C">
          <w:rPr>
            <w:rFonts w:ascii="Times New Roman" w:hAnsi="Times New Roman" w:cs="Times New Roman"/>
            <w:noProof/>
            <w:sz w:val="24"/>
          </w:rPr>
          <w:fldChar w:fldCharType="end"/>
        </w:r>
      </w:sdtContent>
    </w:sdt>
  </w:p>
  <w:p w:rsidR="00284737" w:rsidRPr="0055412C" w:rsidRDefault="00284737">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737" w:rsidRPr="0055412C" w:rsidRDefault="00284737">
    <w:pPr>
      <w:pStyle w:val="Header"/>
      <w:jc w:val="right"/>
      <w:rPr>
        <w:rFonts w:ascii="Times New Roman" w:hAnsi="Times New Roman" w:cs="Times New Roman"/>
        <w:sz w:val="24"/>
      </w:rPr>
    </w:pPr>
    <w:r w:rsidRPr="0055412C">
      <w:rPr>
        <w:rFonts w:ascii="Times New Roman" w:hAnsi="Times New Roman" w:cs="Times New Roman"/>
        <w:sz w:val="24"/>
      </w:rPr>
      <w:t>Running head: BUS</w:t>
    </w:r>
    <w:r w:rsidR="0055412C" w:rsidRPr="0055412C">
      <w:rPr>
        <w:rFonts w:ascii="Times New Roman" w:hAnsi="Times New Roman" w:cs="Times New Roman"/>
        <w:sz w:val="24"/>
      </w:rPr>
      <w:t xml:space="preserve">INESS   </w:t>
    </w:r>
    <w:r w:rsidRPr="0055412C">
      <w:rPr>
        <w:rFonts w:ascii="Times New Roman" w:hAnsi="Times New Roman" w:cs="Times New Roman"/>
        <w:sz w:val="24"/>
      </w:rPr>
      <w:t xml:space="preserve">                                 </w:t>
    </w:r>
    <w:r w:rsidR="0055412C">
      <w:rPr>
        <w:rFonts w:ascii="Times New Roman" w:hAnsi="Times New Roman" w:cs="Times New Roman"/>
        <w:sz w:val="24"/>
      </w:rPr>
      <w:t xml:space="preserve">                                     </w:t>
    </w:r>
    <w:r w:rsidRPr="0055412C">
      <w:rPr>
        <w:rFonts w:ascii="Times New Roman" w:hAnsi="Times New Roman" w:cs="Times New Roman"/>
        <w:sz w:val="24"/>
      </w:rPr>
      <w:t xml:space="preserve">                                  </w:t>
    </w:r>
    <w:sdt>
      <w:sdtPr>
        <w:rPr>
          <w:rFonts w:ascii="Times New Roman" w:hAnsi="Times New Roman" w:cs="Times New Roman"/>
          <w:sz w:val="24"/>
        </w:rPr>
        <w:id w:val="1588494121"/>
        <w:docPartObj>
          <w:docPartGallery w:val="Page Numbers (Top of Page)"/>
          <w:docPartUnique/>
        </w:docPartObj>
      </w:sdtPr>
      <w:sdtEndPr>
        <w:rPr>
          <w:noProof/>
        </w:rPr>
      </w:sdtEndPr>
      <w:sdtContent>
        <w:r w:rsidRPr="0055412C">
          <w:rPr>
            <w:rFonts w:ascii="Times New Roman" w:hAnsi="Times New Roman" w:cs="Times New Roman"/>
            <w:sz w:val="24"/>
          </w:rPr>
          <w:fldChar w:fldCharType="begin"/>
        </w:r>
        <w:r w:rsidRPr="0055412C">
          <w:rPr>
            <w:rFonts w:ascii="Times New Roman" w:hAnsi="Times New Roman" w:cs="Times New Roman"/>
            <w:sz w:val="24"/>
          </w:rPr>
          <w:instrText xml:space="preserve"> PAGE   \* MERGEFORMAT </w:instrText>
        </w:r>
        <w:r w:rsidRPr="0055412C">
          <w:rPr>
            <w:rFonts w:ascii="Times New Roman" w:hAnsi="Times New Roman" w:cs="Times New Roman"/>
            <w:sz w:val="24"/>
          </w:rPr>
          <w:fldChar w:fldCharType="separate"/>
        </w:r>
        <w:r w:rsidR="0055412C">
          <w:rPr>
            <w:rFonts w:ascii="Times New Roman" w:hAnsi="Times New Roman" w:cs="Times New Roman"/>
            <w:noProof/>
            <w:sz w:val="24"/>
          </w:rPr>
          <w:t>1</w:t>
        </w:r>
        <w:r w:rsidRPr="0055412C">
          <w:rPr>
            <w:rFonts w:ascii="Times New Roman" w:hAnsi="Times New Roman" w:cs="Times New Roman"/>
            <w:noProof/>
            <w:sz w:val="24"/>
          </w:rPr>
          <w:fldChar w:fldCharType="end"/>
        </w:r>
      </w:sdtContent>
    </w:sdt>
  </w:p>
  <w:p w:rsidR="00284737" w:rsidRPr="0055412C" w:rsidRDefault="0028473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0NDY2MTU2tzA0NTFV0lEKTi0uzszPAykwrAUAjQiLYiwAAAA="/>
  </w:docVars>
  <w:rsids>
    <w:rsidRoot w:val="00245E9D"/>
    <w:rsid w:val="000027B7"/>
    <w:rsid w:val="00063E3A"/>
    <w:rsid w:val="0009073C"/>
    <w:rsid w:val="000B16D2"/>
    <w:rsid w:val="000B33FC"/>
    <w:rsid w:val="000B67A4"/>
    <w:rsid w:val="00187290"/>
    <w:rsid w:val="001E3414"/>
    <w:rsid w:val="001F73D8"/>
    <w:rsid w:val="0021742D"/>
    <w:rsid w:val="00245E9D"/>
    <w:rsid w:val="002501AB"/>
    <w:rsid w:val="00284737"/>
    <w:rsid w:val="002D1194"/>
    <w:rsid w:val="002D1E34"/>
    <w:rsid w:val="00312C71"/>
    <w:rsid w:val="003343F0"/>
    <w:rsid w:val="003351C9"/>
    <w:rsid w:val="00342165"/>
    <w:rsid w:val="00343B5B"/>
    <w:rsid w:val="003833D8"/>
    <w:rsid w:val="003940C0"/>
    <w:rsid w:val="003F4826"/>
    <w:rsid w:val="004147FF"/>
    <w:rsid w:val="00420397"/>
    <w:rsid w:val="00423C9D"/>
    <w:rsid w:val="00436DE9"/>
    <w:rsid w:val="00444FE6"/>
    <w:rsid w:val="0048376F"/>
    <w:rsid w:val="004A3DC4"/>
    <w:rsid w:val="00525941"/>
    <w:rsid w:val="00534EB3"/>
    <w:rsid w:val="0055412C"/>
    <w:rsid w:val="00556C34"/>
    <w:rsid w:val="005A1BA0"/>
    <w:rsid w:val="005B1B3F"/>
    <w:rsid w:val="00623A10"/>
    <w:rsid w:val="00657165"/>
    <w:rsid w:val="0068618B"/>
    <w:rsid w:val="006C7D61"/>
    <w:rsid w:val="00703602"/>
    <w:rsid w:val="00792577"/>
    <w:rsid w:val="00794C38"/>
    <w:rsid w:val="007A116E"/>
    <w:rsid w:val="007B1CD1"/>
    <w:rsid w:val="007B3275"/>
    <w:rsid w:val="007C367C"/>
    <w:rsid w:val="007C7473"/>
    <w:rsid w:val="007F18BC"/>
    <w:rsid w:val="0089604A"/>
    <w:rsid w:val="008A041A"/>
    <w:rsid w:val="008B11AA"/>
    <w:rsid w:val="00911510"/>
    <w:rsid w:val="009376BE"/>
    <w:rsid w:val="009477DC"/>
    <w:rsid w:val="00951085"/>
    <w:rsid w:val="00955B3B"/>
    <w:rsid w:val="009A6876"/>
    <w:rsid w:val="009D4896"/>
    <w:rsid w:val="00A10C2C"/>
    <w:rsid w:val="00A17419"/>
    <w:rsid w:val="00A23154"/>
    <w:rsid w:val="00A40716"/>
    <w:rsid w:val="00A73893"/>
    <w:rsid w:val="00AC3C43"/>
    <w:rsid w:val="00AE3E5B"/>
    <w:rsid w:val="00B55803"/>
    <w:rsid w:val="00BA047A"/>
    <w:rsid w:val="00BA05CC"/>
    <w:rsid w:val="00BB1A76"/>
    <w:rsid w:val="00BC62F2"/>
    <w:rsid w:val="00C40B83"/>
    <w:rsid w:val="00C43991"/>
    <w:rsid w:val="00D14C2F"/>
    <w:rsid w:val="00D352E4"/>
    <w:rsid w:val="00D6088E"/>
    <w:rsid w:val="00D84B3A"/>
    <w:rsid w:val="00E53186"/>
    <w:rsid w:val="00E67081"/>
    <w:rsid w:val="00E86D39"/>
    <w:rsid w:val="00E92978"/>
    <w:rsid w:val="00EA1CE9"/>
    <w:rsid w:val="00F80CDC"/>
    <w:rsid w:val="00FB123F"/>
    <w:rsid w:val="00FB4D30"/>
    <w:rsid w:val="00FB70BB"/>
    <w:rsid w:val="00FC49BF"/>
    <w:rsid w:val="00FD71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737"/>
    <w:pPr>
      <w:tabs>
        <w:tab w:val="center" w:pos="4680"/>
        <w:tab w:val="right" w:pos="9360"/>
      </w:tabs>
      <w:spacing w:line="240" w:lineRule="auto"/>
    </w:pPr>
  </w:style>
  <w:style w:type="character" w:customStyle="1" w:styleId="HeaderChar">
    <w:name w:val="Header Char"/>
    <w:basedOn w:val="DefaultParagraphFont"/>
    <w:link w:val="Header"/>
    <w:uiPriority w:val="99"/>
    <w:rsid w:val="00284737"/>
  </w:style>
  <w:style w:type="paragraph" w:styleId="Footer">
    <w:name w:val="footer"/>
    <w:basedOn w:val="Normal"/>
    <w:link w:val="FooterChar"/>
    <w:uiPriority w:val="99"/>
    <w:unhideWhenUsed/>
    <w:rsid w:val="00284737"/>
    <w:pPr>
      <w:tabs>
        <w:tab w:val="center" w:pos="4680"/>
        <w:tab w:val="right" w:pos="9360"/>
      </w:tabs>
      <w:spacing w:line="240" w:lineRule="auto"/>
    </w:pPr>
  </w:style>
  <w:style w:type="character" w:customStyle="1" w:styleId="FooterChar">
    <w:name w:val="Footer Char"/>
    <w:basedOn w:val="DefaultParagraphFont"/>
    <w:link w:val="Footer"/>
    <w:uiPriority w:val="99"/>
    <w:rsid w:val="00284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94566-B7CA-7A47-BA5B-2D019CC5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4532</Characters>
  <Application>Microsoft Office Word</Application>
  <DocSecurity>0</DocSecurity>
  <Lines>103</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2018-11-20T23:31:00Z</dcterms:created>
  <dcterms:modified xsi:type="dcterms:W3CDTF">2018-11-22T03:55:00Z</dcterms:modified>
  <cp:category/>
</cp:coreProperties>
</file>